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ACF" w:rsidRDefault="00056946" w:rsidP="00E311BA">
      <w:pPr>
        <w:jc w:val="center"/>
      </w:pPr>
      <w:r>
        <w:t>OKULLARIMIZDA İSG KAPSAMINDA YAPILMASI GEREKEN İYİLEŞTİRMELER</w:t>
      </w:r>
    </w:p>
    <w:p w:rsidR="00056946" w:rsidRDefault="00056946"/>
    <w:p w:rsidR="00056946" w:rsidRDefault="00056946" w:rsidP="00056946">
      <w:pPr>
        <w:pStyle w:val="ListeParagraf"/>
        <w:numPr>
          <w:ilvl w:val="0"/>
          <w:numId w:val="1"/>
        </w:numPr>
      </w:pPr>
      <w:r>
        <w:t>Acil durum kaçış planları hazırlanmalı, ekipler oluşturulmalı, oluşt</w:t>
      </w:r>
      <w:r w:rsidR="00286471">
        <w:t>u</w:t>
      </w:r>
      <w:r>
        <w:t>rulan ekiplerdeki isimler acil durum eylem planında yer almalı. Ekip başlarının telefonları panoda yer almalı.</w:t>
      </w:r>
    </w:p>
    <w:p w:rsidR="00E311BA" w:rsidRDefault="00E311BA" w:rsidP="00E311BA">
      <w:pPr>
        <w:pStyle w:val="ListeParagraf"/>
        <w:numPr>
          <w:ilvl w:val="0"/>
          <w:numId w:val="1"/>
        </w:numPr>
      </w:pPr>
      <w:r>
        <w:t>Toplu çıkış olan yerler özellikle sınıflar, toplantı salonları v.b. ortamlarda kapılar dışa açılmalı.</w:t>
      </w:r>
    </w:p>
    <w:p w:rsidR="00056946" w:rsidRDefault="00056946" w:rsidP="00056946">
      <w:pPr>
        <w:pStyle w:val="ListeParagraf"/>
        <w:numPr>
          <w:ilvl w:val="0"/>
          <w:numId w:val="1"/>
        </w:numPr>
      </w:pPr>
      <w:r>
        <w:t>Yanıcı, yakıcı ve parlayıcı sıvılar bir arada ve açıkta bulundurulmamalı.</w:t>
      </w:r>
    </w:p>
    <w:p w:rsidR="00056946" w:rsidRDefault="00056946" w:rsidP="00056946">
      <w:pPr>
        <w:pStyle w:val="ListeParagraf"/>
        <w:numPr>
          <w:ilvl w:val="0"/>
          <w:numId w:val="1"/>
        </w:numPr>
      </w:pPr>
      <w:r>
        <w:t>Deterjan ve benzeri kimyasallar kilitli dolaplarda öğrencilerimizin ulaşamayacağı odalarda bulunmalı. Üst üste istiflenmemeli.</w:t>
      </w:r>
    </w:p>
    <w:p w:rsidR="009C2ABC" w:rsidRDefault="009C2ABC" w:rsidP="00056946">
      <w:pPr>
        <w:pStyle w:val="ListeParagraf"/>
        <w:numPr>
          <w:ilvl w:val="0"/>
          <w:numId w:val="1"/>
        </w:numPr>
      </w:pPr>
      <w:r>
        <w:t>Tüm bakım kontrol planlamaları temmuz-eylül aylarını kapsayacak imzalı bir çizelge hazırlanmalı ve dosyalanmalı.</w:t>
      </w:r>
    </w:p>
    <w:p w:rsidR="00056946" w:rsidRDefault="00056946" w:rsidP="00056946">
      <w:pPr>
        <w:pStyle w:val="ListeParagraf"/>
        <w:numPr>
          <w:ilvl w:val="0"/>
          <w:numId w:val="1"/>
        </w:numPr>
      </w:pPr>
      <w:r>
        <w:t>EMO ( Elektrik Mühendisleri Odasın) dan  binaların Elektrik tesisatı uygunluk belgesi ve topraklama yeterlilik raporu alınmalı.</w:t>
      </w:r>
      <w:r w:rsidR="00286471">
        <w:t xml:space="preserve"> Yıllık bakım ve kontrolleri yapılmalı.</w:t>
      </w:r>
    </w:p>
    <w:p w:rsidR="00286471" w:rsidRDefault="00286471" w:rsidP="00056946">
      <w:pPr>
        <w:pStyle w:val="ListeParagraf"/>
        <w:numPr>
          <w:ilvl w:val="0"/>
          <w:numId w:val="1"/>
        </w:numPr>
      </w:pPr>
      <w:r>
        <w:t>Elektrik işleri Mesleki Yeterlilik belgesi olan kişi ve kurumlara yaptırılmalı, yapılan her işin planı çizilerek rapor şeklinde Elektrik Tesisat İşleri  dosyasında saklanmalı.</w:t>
      </w:r>
    </w:p>
    <w:p w:rsidR="0023299C" w:rsidRDefault="0023299C" w:rsidP="00056946">
      <w:pPr>
        <w:pStyle w:val="ListeParagraf"/>
        <w:numPr>
          <w:ilvl w:val="0"/>
          <w:numId w:val="1"/>
        </w:numPr>
      </w:pPr>
      <w:r>
        <w:t>Paratoneri olmayan okullarımız</w:t>
      </w:r>
      <w:r w:rsidR="007D61C8">
        <w:t xml:space="preserve"> hemen</w:t>
      </w:r>
      <w:r>
        <w:t xml:space="preserve"> </w:t>
      </w:r>
      <w:r w:rsidR="007D61C8">
        <w:t>t</w:t>
      </w:r>
      <w:r>
        <w:t>emin etmeli, bakımları yapılmalı.</w:t>
      </w:r>
    </w:p>
    <w:p w:rsidR="00286471" w:rsidRDefault="00286471" w:rsidP="00056946">
      <w:pPr>
        <w:pStyle w:val="ListeParagraf"/>
        <w:numPr>
          <w:ilvl w:val="0"/>
          <w:numId w:val="1"/>
        </w:numPr>
      </w:pPr>
      <w:r>
        <w:t>Kullanılmayan her türlü elektrik tesisat ve kablolar derhal sökülmeli.</w:t>
      </w:r>
    </w:p>
    <w:p w:rsidR="00286471" w:rsidRDefault="00286471" w:rsidP="00056946">
      <w:pPr>
        <w:pStyle w:val="ListeParagraf"/>
        <w:numPr>
          <w:ilvl w:val="0"/>
          <w:numId w:val="1"/>
        </w:numPr>
      </w:pPr>
      <w:r>
        <w:t>Ek bina ve tesislere kablolama yer altından yapılmalı.</w:t>
      </w:r>
    </w:p>
    <w:p w:rsidR="00286471" w:rsidRDefault="00286471" w:rsidP="00056946">
      <w:pPr>
        <w:pStyle w:val="ListeParagraf"/>
        <w:numPr>
          <w:ilvl w:val="0"/>
          <w:numId w:val="1"/>
        </w:numPr>
      </w:pPr>
      <w:r>
        <w:t>Birbirine ekli çoklu uzatma kabloları kullamılmamalı. Özell</w:t>
      </w:r>
      <w:r w:rsidR="00333C51">
        <w:t>i</w:t>
      </w:r>
      <w:r>
        <w:t>kle bu tarz uzatmalara ısıtmalı araçlar takılmamalı.</w:t>
      </w:r>
    </w:p>
    <w:p w:rsidR="009C2ABC" w:rsidRDefault="009C2ABC" w:rsidP="009C2ABC">
      <w:pPr>
        <w:pStyle w:val="ListeParagraf"/>
        <w:numPr>
          <w:ilvl w:val="0"/>
          <w:numId w:val="1"/>
        </w:numPr>
      </w:pPr>
      <w:r>
        <w:t>Yerleşimi tamamlanmış bürolarda çoklu uzatma yerine duvara monte çoklu prizler kullanılmalı.</w:t>
      </w:r>
    </w:p>
    <w:p w:rsidR="00286471" w:rsidRDefault="00286471" w:rsidP="00056946">
      <w:pPr>
        <w:pStyle w:val="ListeParagraf"/>
        <w:numPr>
          <w:ilvl w:val="0"/>
          <w:numId w:val="1"/>
        </w:numPr>
      </w:pPr>
      <w:r>
        <w:t>Klima tesisat ve kablolamaları ana hattan ve elektrik panosundan ayrı ayrı çekilmeli. Kaçak akım röleli sigorta kullanılmalı</w:t>
      </w:r>
    </w:p>
    <w:p w:rsidR="00286471" w:rsidRDefault="00286471" w:rsidP="00056946">
      <w:pPr>
        <w:pStyle w:val="ListeParagraf"/>
        <w:numPr>
          <w:ilvl w:val="0"/>
          <w:numId w:val="1"/>
        </w:numPr>
      </w:pPr>
      <w:r>
        <w:t>Fluoresan lambalar düşmesini engeleyecek şekilde koruma altına alınmalı veya değiştirilmeli.</w:t>
      </w:r>
    </w:p>
    <w:p w:rsidR="009C2ABC" w:rsidRDefault="009C2ABC" w:rsidP="00056946">
      <w:pPr>
        <w:pStyle w:val="ListeParagraf"/>
        <w:numPr>
          <w:ilvl w:val="0"/>
          <w:numId w:val="1"/>
        </w:numPr>
      </w:pPr>
      <w:r>
        <w:t>Camlarda öğrencilerimizin düşmesini engelleyecek yarım parmaklık olmalı.</w:t>
      </w:r>
    </w:p>
    <w:p w:rsidR="006A67F4" w:rsidRDefault="006A67F4" w:rsidP="00056946">
      <w:pPr>
        <w:pStyle w:val="ListeParagraf"/>
        <w:numPr>
          <w:ilvl w:val="0"/>
          <w:numId w:val="1"/>
        </w:numPr>
      </w:pPr>
      <w:r>
        <w:t>Camların kırılarak öğrencilerimize zarar vermemesi için şeffaf  film ile kaplanabilir.</w:t>
      </w:r>
    </w:p>
    <w:p w:rsidR="009C2ABC" w:rsidRDefault="009C2ABC" w:rsidP="00056946">
      <w:pPr>
        <w:pStyle w:val="ListeParagraf"/>
        <w:numPr>
          <w:ilvl w:val="0"/>
          <w:numId w:val="1"/>
        </w:numPr>
      </w:pPr>
      <w:r>
        <w:t>Pencerelerin açılan kanatları öğrencilerimize zarar vermeyecek mesafede mekanizma ile açılması engellenmeli.</w:t>
      </w:r>
    </w:p>
    <w:p w:rsidR="00056946" w:rsidRDefault="009C2ABC" w:rsidP="00056946">
      <w:pPr>
        <w:pStyle w:val="ListeParagraf"/>
        <w:numPr>
          <w:ilvl w:val="0"/>
          <w:numId w:val="1"/>
        </w:numPr>
      </w:pPr>
      <w:r>
        <w:t>Kaygan zeminlerde uyarı levhaları kullanılmalı.</w:t>
      </w:r>
    </w:p>
    <w:p w:rsidR="009C2ABC" w:rsidRDefault="009C2ABC" w:rsidP="00056946">
      <w:pPr>
        <w:pStyle w:val="ListeParagraf"/>
        <w:numPr>
          <w:ilvl w:val="0"/>
          <w:numId w:val="1"/>
        </w:numPr>
      </w:pPr>
      <w:r>
        <w:t>Tuvaletlerimizde suların içilmez olduğuna dair uyarı levhaları olmalı.</w:t>
      </w:r>
    </w:p>
    <w:p w:rsidR="009C2ABC" w:rsidRDefault="009C2ABC" w:rsidP="00056946">
      <w:pPr>
        <w:pStyle w:val="ListeParagraf"/>
        <w:numPr>
          <w:ilvl w:val="0"/>
          <w:numId w:val="1"/>
        </w:numPr>
      </w:pPr>
      <w:r>
        <w:t>Su depoları kilitli olmalı, yıllık bakım ve kontrolleri yapılmalı. Bakım tablosu çıkarılarak imza altına alınmalı.</w:t>
      </w:r>
    </w:p>
    <w:p w:rsidR="00056946" w:rsidRDefault="00056946" w:rsidP="00056946">
      <w:pPr>
        <w:pStyle w:val="ListeParagraf"/>
        <w:numPr>
          <w:ilvl w:val="0"/>
          <w:numId w:val="1"/>
        </w:numPr>
      </w:pPr>
      <w:r>
        <w:t>Sağlık ve güvenlik işaretleri, bilgilendirme lev</w:t>
      </w:r>
      <w:r w:rsidR="006A67F4">
        <w:t>haları, kullanım talimatları olu</w:t>
      </w:r>
      <w:r>
        <w:t>şturularak yerlerine asılmalı</w:t>
      </w:r>
    </w:p>
    <w:p w:rsidR="00056946" w:rsidRDefault="00056946" w:rsidP="00056946">
      <w:pPr>
        <w:pStyle w:val="ListeParagraf"/>
        <w:numPr>
          <w:ilvl w:val="0"/>
          <w:numId w:val="1"/>
        </w:numPr>
      </w:pPr>
      <w:r>
        <w:t>120 cm’den yüksek tüm dolaplar duvara sabitlenmeli.</w:t>
      </w:r>
      <w:r w:rsidR="006A67F4">
        <w:t xml:space="preserve"> Dolap üstlerine özellikle ağır ve dengesiz hiçbir malzeme konmamalı. Dolap kapakları kilitli olmalı.</w:t>
      </w:r>
    </w:p>
    <w:p w:rsidR="00056946" w:rsidRDefault="006A67F4" w:rsidP="00056946">
      <w:pPr>
        <w:pStyle w:val="ListeParagraf"/>
        <w:numPr>
          <w:ilvl w:val="0"/>
          <w:numId w:val="1"/>
        </w:numPr>
      </w:pPr>
      <w:r>
        <w:t>Laboratuvar ve atölyelerimizde başta koruyucu gözlük, eldiven , maske v.b Kişisel Koruyucu Donanımlar bulundurulmalı. Bu donanımlar olmadan deney ve çalışma yaptırılmamalı.</w:t>
      </w:r>
    </w:p>
    <w:p w:rsidR="006A67F4" w:rsidRDefault="006A67F4" w:rsidP="00056946">
      <w:pPr>
        <w:pStyle w:val="ListeParagraf"/>
        <w:numPr>
          <w:ilvl w:val="0"/>
          <w:numId w:val="1"/>
        </w:numPr>
      </w:pPr>
      <w:r>
        <w:t>Tüm birim ve koridorlarımızda termal konfor sağlanmalı.</w:t>
      </w:r>
    </w:p>
    <w:p w:rsidR="006A67F4" w:rsidRDefault="006A67F4" w:rsidP="00056946">
      <w:pPr>
        <w:pStyle w:val="ListeParagraf"/>
        <w:numPr>
          <w:ilvl w:val="0"/>
          <w:numId w:val="1"/>
        </w:numPr>
      </w:pPr>
      <w:r>
        <w:t>Özellikle Kurumlarımızın ana girişlerdeki hareketli kapıların haraketli tüm alan</w:t>
      </w:r>
      <w:r w:rsidR="0023299C">
        <w:t>ları</w:t>
      </w:r>
      <w:r>
        <w:t xml:space="preserve"> kapalı olmalı, yıllık bakımları yapılarak boyaları kontrol edilmeli.</w:t>
      </w:r>
    </w:p>
    <w:p w:rsidR="006A67F4" w:rsidRDefault="0023299C" w:rsidP="00056946">
      <w:pPr>
        <w:pStyle w:val="ListeParagraf"/>
        <w:numPr>
          <w:ilvl w:val="0"/>
          <w:numId w:val="1"/>
        </w:numPr>
      </w:pPr>
      <w:r>
        <w:t>Kurum bahçe duvarlarının üsünde hiçbir delici kesici zarar verebilecek ( dikenli tel, amerikan teli vb.) koruma elemanı bulunmamalı.</w:t>
      </w:r>
    </w:p>
    <w:p w:rsidR="0023299C" w:rsidRDefault="0023299C" w:rsidP="00056946">
      <w:pPr>
        <w:pStyle w:val="ListeParagraf"/>
        <w:numPr>
          <w:ilvl w:val="0"/>
          <w:numId w:val="1"/>
        </w:numPr>
      </w:pPr>
      <w:r>
        <w:t>Öğrencilerimizin oyun alanları, bahçeler ve koridorlarda düşmelerine sebep olacak çıkıntı ve keskin kenar olmamalı</w:t>
      </w:r>
    </w:p>
    <w:p w:rsidR="00B4565A" w:rsidRDefault="00B4565A" w:rsidP="00B4565A">
      <w:pPr>
        <w:ind w:left="6732" w:firstLine="348"/>
      </w:pPr>
      <w:r>
        <w:t xml:space="preserve">Süleyman AÇIL </w:t>
      </w:r>
    </w:p>
    <w:p w:rsidR="00B4565A" w:rsidRDefault="00B4565A" w:rsidP="00B4565A">
      <w:pPr>
        <w:ind w:left="5664" w:firstLine="708"/>
      </w:pPr>
      <w:r>
        <w:t>Mezitli İlçe İSG Koordinatör</w:t>
      </w:r>
      <w:bookmarkStart w:id="0" w:name="_GoBack"/>
      <w:bookmarkEnd w:id="0"/>
      <w:r>
        <w:t>ü</w:t>
      </w:r>
    </w:p>
    <w:sectPr w:rsidR="00B4565A" w:rsidSect="00B4565A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B520B"/>
    <w:multiLevelType w:val="hybridMultilevel"/>
    <w:tmpl w:val="0B76E934"/>
    <w:lvl w:ilvl="0" w:tplc="23643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46"/>
    <w:rsid w:val="00056946"/>
    <w:rsid w:val="0023299C"/>
    <w:rsid w:val="00286471"/>
    <w:rsid w:val="00333C51"/>
    <w:rsid w:val="006A67F4"/>
    <w:rsid w:val="006E0ACF"/>
    <w:rsid w:val="007D61C8"/>
    <w:rsid w:val="009C2ABC"/>
    <w:rsid w:val="00B4565A"/>
    <w:rsid w:val="00E3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569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56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2016-05-18T05:23:00Z</dcterms:created>
  <dcterms:modified xsi:type="dcterms:W3CDTF">2016-06-06T11:31:00Z</dcterms:modified>
</cp:coreProperties>
</file>